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617FF" w14:textId="6C94C88D" w:rsidR="00A735FF" w:rsidRDefault="00757B40">
      <w:r>
        <w:rPr>
          <w:noProof/>
        </w:rPr>
        <w:drawing>
          <wp:inline distT="0" distB="0" distL="0" distR="0" wp14:anchorId="70DA8A03" wp14:editId="6940FC31">
            <wp:extent cx="5274310" cy="3141980"/>
            <wp:effectExtent l="0" t="0" r="2540" b="1270"/>
            <wp:docPr id="8321457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45752" name=""/>
                    <pic:cNvPicPr/>
                  </pic:nvPicPr>
                  <pic:blipFill>
                    <a:blip r:embed="rId7"/>
                    <a:stretch>
                      <a:fillRect/>
                    </a:stretch>
                  </pic:blipFill>
                  <pic:spPr>
                    <a:xfrm>
                      <a:off x="0" y="0"/>
                      <a:ext cx="5274310" cy="3141980"/>
                    </a:xfrm>
                    <a:prstGeom prst="rect">
                      <a:avLst/>
                    </a:prstGeom>
                  </pic:spPr>
                </pic:pic>
              </a:graphicData>
            </a:graphic>
          </wp:inline>
        </w:drawing>
      </w:r>
    </w:p>
    <w:p w14:paraId="22DECC59" w14:textId="58524760" w:rsidR="00134971" w:rsidRDefault="00134971"/>
    <w:p w14:paraId="7397E3CE"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proofErr w:type="gramStart"/>
      <w:r w:rsidRPr="00134971">
        <w:rPr>
          <w:rFonts w:ascii="宋体" w:eastAsia="宋体" w:hAnsi="宋体" w:cs="宋体"/>
          <w:kern w:val="0"/>
          <w:sz w:val="24"/>
          <w:szCs w:val="24"/>
        </w:rPr>
        <w:t>朱令案在</w:t>
      </w:r>
      <w:proofErr w:type="gramEnd"/>
      <w:r w:rsidRPr="00134971">
        <w:rPr>
          <w:rFonts w:ascii="宋体" w:eastAsia="宋体" w:hAnsi="宋体" w:cs="宋体"/>
          <w:kern w:val="0"/>
          <w:sz w:val="24"/>
          <w:szCs w:val="24"/>
        </w:rPr>
        <w:t>社会认知心理学方面有以下几点启示：</w:t>
      </w:r>
    </w:p>
    <w:p w14:paraId="250B4F26" w14:textId="77777777" w:rsidR="00134971" w:rsidRPr="00134971" w:rsidRDefault="00134971" w:rsidP="00134971">
      <w:pPr>
        <w:widowControl/>
        <w:numPr>
          <w:ilvl w:val="0"/>
          <w:numId w:val="1"/>
        </w:numPr>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b/>
          <w:bCs/>
          <w:kern w:val="0"/>
          <w:sz w:val="24"/>
          <w:szCs w:val="24"/>
        </w:rPr>
        <w:t>社会知觉的偏差性。</w:t>
      </w:r>
      <w:r w:rsidRPr="00134971">
        <w:rPr>
          <w:rFonts w:ascii="宋体" w:eastAsia="宋体" w:hAnsi="宋体" w:cs="宋体"/>
          <w:kern w:val="0"/>
          <w:sz w:val="24"/>
          <w:szCs w:val="24"/>
        </w:rPr>
        <w:t xml:space="preserve"> 在朱令案中，许多人最初都认为朱令的病情是因学业压力过大而导致的。这种错误的社会知觉，反映了人们在知觉他人时往往会受到先入为主的观念和刻板印象的影响。</w:t>
      </w:r>
    </w:p>
    <w:p w14:paraId="3DE81B47" w14:textId="77777777" w:rsidR="00134971" w:rsidRPr="00134971" w:rsidRDefault="00134971" w:rsidP="00134971">
      <w:pPr>
        <w:widowControl/>
        <w:numPr>
          <w:ilvl w:val="0"/>
          <w:numId w:val="1"/>
        </w:numPr>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b/>
          <w:bCs/>
          <w:kern w:val="0"/>
          <w:sz w:val="24"/>
          <w:szCs w:val="24"/>
        </w:rPr>
        <w:t>群体压力的影响。</w:t>
      </w:r>
      <w:r w:rsidRPr="00134971">
        <w:rPr>
          <w:rFonts w:ascii="宋体" w:eastAsia="宋体" w:hAnsi="宋体" w:cs="宋体"/>
          <w:kern w:val="0"/>
          <w:sz w:val="24"/>
          <w:szCs w:val="24"/>
        </w:rPr>
        <w:t xml:space="preserve"> 在朱令案中，朱令的室友和同学都对她进行过质疑和排挤。这种群体压力，可能导致朱令的心理压力加大，从而影响她的身体健康。</w:t>
      </w:r>
    </w:p>
    <w:p w14:paraId="0C6B4EA9" w14:textId="77777777" w:rsidR="00134971" w:rsidRPr="00134971" w:rsidRDefault="00134971" w:rsidP="00134971">
      <w:pPr>
        <w:widowControl/>
        <w:numPr>
          <w:ilvl w:val="0"/>
          <w:numId w:val="1"/>
        </w:numPr>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b/>
          <w:bCs/>
          <w:kern w:val="0"/>
          <w:sz w:val="24"/>
          <w:szCs w:val="24"/>
        </w:rPr>
        <w:t>司法制度的完善。</w:t>
      </w:r>
      <w:r w:rsidRPr="00134971">
        <w:rPr>
          <w:rFonts w:ascii="宋体" w:eastAsia="宋体" w:hAnsi="宋体" w:cs="宋体"/>
          <w:kern w:val="0"/>
          <w:sz w:val="24"/>
          <w:szCs w:val="24"/>
        </w:rPr>
        <w:t xml:space="preserve"> 朱令案的调查过程，暴露了当时中国司法制度的诸多问题，例如证据收集和保管不当、办案人员的经验不足等。这也提醒我们，需要不断完善司法制度，以保障公正司法。</w:t>
      </w:r>
    </w:p>
    <w:p w14:paraId="0BB55109"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以下是具体分析：</w:t>
      </w:r>
    </w:p>
    <w:p w14:paraId="45F27D1E"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b/>
          <w:bCs/>
          <w:kern w:val="0"/>
          <w:sz w:val="24"/>
          <w:szCs w:val="24"/>
        </w:rPr>
        <w:t>社会知觉的偏差性</w:t>
      </w:r>
    </w:p>
    <w:p w14:paraId="02B6C03E"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在朱令案中，许多人最初都认为朱令的病情是因学业压力过大而导致的。这种错误的社会知觉，反映了人们在知觉他人时往往会受到先入为主的观念和刻板印象的影响。</w:t>
      </w:r>
    </w:p>
    <w:p w14:paraId="37F9C3EB"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例如，人们往往认为大学生都是学业压力很大，因此很容易出现心理问题。这种先入为主的观念，会影响人们对朱令病情的判断。此外，人们也往往会对优秀学生抱有更高的期望，因此当朱令出现异常情况时，人们更容易将其归咎于她过大的学业压力。</w:t>
      </w:r>
    </w:p>
    <w:p w14:paraId="03DDED76"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lastRenderedPageBreak/>
        <w:t>这种社会知觉的偏差性，可能导致人们对他人的错误判断，进而影响他们的行为。在朱令案中，人们错误地认为朱令的病情是因学业压力过大而导致的，因此他们没有对她进行进一步的检查和治疗，从而耽误了她的病情。</w:t>
      </w:r>
    </w:p>
    <w:p w14:paraId="73EB7F3D"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b/>
          <w:bCs/>
          <w:kern w:val="0"/>
          <w:sz w:val="24"/>
          <w:szCs w:val="24"/>
        </w:rPr>
        <w:t>群体压力的影响</w:t>
      </w:r>
    </w:p>
    <w:p w14:paraId="2C7D29EB"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在朱令案中，朱令的室友和同学都对她进行过质疑和排挤。这种群体压力，可能导致朱令的心理压力加大，从而影响她的身体健康。</w:t>
      </w:r>
    </w:p>
    <w:p w14:paraId="58BDDF6E"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群体压力是一种强大的力量，它可以影响人们的思维、情绪和行为。在朱令案中，朱令的室友和同学都是她非常信任的人，因此她对他们的质疑和排挤感到非常伤心和愤怒。这种负面情绪，可能导致她产生抑郁、焦虑等心理问题，从而影响她的身体健康。</w:t>
      </w:r>
    </w:p>
    <w:p w14:paraId="07316E9C"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此外，群体压力还可能导致人们的自我怀疑。在朱令案中，朱令受到了室友和同学的质疑，她也开始怀疑自己是否真的得了病。这种自我怀疑，可能加剧她的心理压力，从而影响她的病情。</w:t>
      </w:r>
    </w:p>
    <w:p w14:paraId="0E6CFC84"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b/>
          <w:bCs/>
          <w:kern w:val="0"/>
          <w:sz w:val="24"/>
          <w:szCs w:val="24"/>
        </w:rPr>
        <w:t>司法制度的完善</w:t>
      </w:r>
    </w:p>
    <w:p w14:paraId="061FFD05"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proofErr w:type="gramStart"/>
      <w:r w:rsidRPr="00134971">
        <w:rPr>
          <w:rFonts w:ascii="宋体" w:eastAsia="宋体" w:hAnsi="宋体" w:cs="宋体"/>
          <w:kern w:val="0"/>
          <w:sz w:val="24"/>
          <w:szCs w:val="24"/>
        </w:rPr>
        <w:t>朱令案的</w:t>
      </w:r>
      <w:proofErr w:type="gramEnd"/>
      <w:r w:rsidRPr="00134971">
        <w:rPr>
          <w:rFonts w:ascii="宋体" w:eastAsia="宋体" w:hAnsi="宋体" w:cs="宋体"/>
          <w:kern w:val="0"/>
          <w:sz w:val="24"/>
          <w:szCs w:val="24"/>
        </w:rPr>
        <w:t>调查过程，暴露了当时中国司法制度的诸多问题，例如证据收集和保管不当、办案人员的经验不足等。这也提醒我们，需要不断完善司法制度，以保障公正司法。</w:t>
      </w:r>
    </w:p>
    <w:p w14:paraId="143A4A9D"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在朱令案中，警方在调查过程中，存在许多证据收集和保管不当的问题。例如，警方在朱令的宿舍中搜查时，没有进行严格的封锁，导致许多重要的证据被破坏或丢失。此外，警方在调查过程中，也存在办案人员经验不足的问题。例如，警方在调查中，曾认为朱令的病情是因学业压力过大而导致的，因此没有对她进行进一步的检查和治疗。</w:t>
      </w:r>
    </w:p>
    <w:p w14:paraId="1B4D1971" w14:textId="77777777" w:rsidR="00134971" w:rsidRPr="00134971" w:rsidRDefault="00134971" w:rsidP="00134971">
      <w:pPr>
        <w:widowControl/>
        <w:spacing w:before="100" w:beforeAutospacing="1" w:after="100" w:afterAutospacing="1"/>
        <w:jc w:val="left"/>
        <w:rPr>
          <w:rFonts w:ascii="宋体" w:eastAsia="宋体" w:hAnsi="宋体" w:cs="宋体"/>
          <w:kern w:val="0"/>
          <w:sz w:val="24"/>
          <w:szCs w:val="24"/>
        </w:rPr>
      </w:pPr>
      <w:r w:rsidRPr="00134971">
        <w:rPr>
          <w:rFonts w:ascii="宋体" w:eastAsia="宋体" w:hAnsi="宋体" w:cs="宋体"/>
          <w:kern w:val="0"/>
          <w:sz w:val="24"/>
          <w:szCs w:val="24"/>
        </w:rPr>
        <w:t>这些问题，导致</w:t>
      </w:r>
      <w:proofErr w:type="gramStart"/>
      <w:r w:rsidRPr="00134971">
        <w:rPr>
          <w:rFonts w:ascii="宋体" w:eastAsia="宋体" w:hAnsi="宋体" w:cs="宋体"/>
          <w:kern w:val="0"/>
          <w:sz w:val="24"/>
          <w:szCs w:val="24"/>
        </w:rPr>
        <w:t>朱令案的</w:t>
      </w:r>
      <w:proofErr w:type="gramEnd"/>
      <w:r w:rsidRPr="00134971">
        <w:rPr>
          <w:rFonts w:ascii="宋体" w:eastAsia="宋体" w:hAnsi="宋体" w:cs="宋体"/>
          <w:kern w:val="0"/>
          <w:sz w:val="24"/>
          <w:szCs w:val="24"/>
        </w:rPr>
        <w:t>调查工作陷入僵局，最终以“证据灭失”而结案。这也提醒我们，需要不断完善司法制度，以保障公正司法。</w:t>
      </w:r>
    </w:p>
    <w:p w14:paraId="70E77935"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b/>
          <w:bCs/>
          <w:kern w:val="0"/>
          <w:sz w:val="24"/>
          <w:szCs w:val="24"/>
        </w:rPr>
        <w:t>社会知觉的偏差性</w:t>
      </w:r>
    </w:p>
    <w:p w14:paraId="7B21DB4A"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在朱令案中，许多人最初都认为朱令的病情是因学业压力过大而导致的。这种错误的社会知觉，反映了人们在知觉他人时往往会受到先入为主的观念和刻板印象的影响。</w:t>
      </w:r>
    </w:p>
    <w:p w14:paraId="5CE69B98"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例如，人们往往认为大学生都是学业压力很大，因此很容易出现心理问题。这种先入为主的观念，会影响人们对朱令病情的判断。此外，人们也往往会对优秀学生抱有更高的期望，因此当朱令出现异常情况时，人们更容易将其归咎于她过大的学业压力。</w:t>
      </w:r>
    </w:p>
    <w:p w14:paraId="15EBFDD9"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lastRenderedPageBreak/>
        <w:t>这种社会知觉的偏差性，可能导致人们对他人的错误判断，进而影响他们的行为。在朱令案中，人们错误地认为朱令的病情是因学业压力过大而导致的，因此他们没有对她进行进一步的检查和治疗，从而耽误了她的病情。</w:t>
      </w:r>
    </w:p>
    <w:p w14:paraId="19762954"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b/>
          <w:bCs/>
          <w:kern w:val="0"/>
          <w:sz w:val="24"/>
          <w:szCs w:val="24"/>
        </w:rPr>
        <w:t>群体压力的影响</w:t>
      </w:r>
    </w:p>
    <w:p w14:paraId="651C3788"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在朱令案中，朱令的室友和同学都对她进行过质疑和排挤。这种群体压力，可能导致朱令的心理压力加大，从而影响她的身体健康。</w:t>
      </w:r>
    </w:p>
    <w:p w14:paraId="068B4935"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群体压力是一种强大的力量，它可以影响人们的思维、情绪和行为。在朱令案中，朱令的室友和同学都是她非常信任的人，因此她对他们的质疑和排挤感到非常伤心和愤怒。这种负面情绪，可能导致她产生抑郁、焦虑等心理问题，从而影响她的身体健康。</w:t>
      </w:r>
    </w:p>
    <w:p w14:paraId="28841FD7"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此外，群体压力还可能导致人们的自我怀疑。在朱令案中，朱令受到了室友和同学的质疑，她也开始怀疑自己是否真的得了病。这种自我怀疑，可能加剧她的心理压力，从而影响她的病情。</w:t>
      </w:r>
    </w:p>
    <w:p w14:paraId="6FC64DAD"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b/>
          <w:bCs/>
          <w:kern w:val="0"/>
          <w:sz w:val="24"/>
          <w:szCs w:val="24"/>
        </w:rPr>
        <w:t>司法制度的完善</w:t>
      </w:r>
    </w:p>
    <w:p w14:paraId="259EC622"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朱令案的调查过程，暴露了当时中国司法制度的诸多问题，例如证据收集和保管不当、办案人员的经验不足等。这也提醒我们，需要不断完善司法制度，以保障公正司法。</w:t>
      </w:r>
    </w:p>
    <w:p w14:paraId="5723C990"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在朱令案中，警方在调查过程中，存在许多证据收集和保管不当的问题。例如，警方在朱令的宿舍中搜查时，没有进行严格的封锁，导致许多重要的证据被破坏或丢失。此外，警方在调查过程中，也存在办案人员经验不足的问题。例如，警方在调查中，曾认为朱令的病情是因学业压力过大而导致的，因此没有对她进行进一步的检查和治疗。</w:t>
      </w:r>
    </w:p>
    <w:p w14:paraId="12F87088"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这些问题，导致朱令案的调查工作陷入僵局，最终以“证据灭失”而结案。这也提醒我们，需要不断完善司法制度，以保障公正司法。</w:t>
      </w:r>
    </w:p>
    <w:p w14:paraId="6001D55D"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b/>
          <w:bCs/>
          <w:kern w:val="0"/>
          <w:sz w:val="24"/>
          <w:szCs w:val="24"/>
        </w:rPr>
        <w:t>结论</w:t>
      </w:r>
    </w:p>
    <w:p w14:paraId="41634752" w14:textId="77777777" w:rsidR="00CF2207" w:rsidRPr="00CF2207" w:rsidRDefault="00CF2207" w:rsidP="00CF2207">
      <w:pPr>
        <w:widowControl/>
        <w:spacing w:before="100" w:beforeAutospacing="1" w:after="100" w:afterAutospacing="1"/>
        <w:jc w:val="left"/>
        <w:rPr>
          <w:rFonts w:ascii="宋体" w:eastAsia="宋体" w:hAnsi="宋体" w:cs="宋体"/>
          <w:kern w:val="0"/>
          <w:sz w:val="24"/>
          <w:szCs w:val="24"/>
        </w:rPr>
      </w:pPr>
      <w:r w:rsidRPr="00CF2207">
        <w:rPr>
          <w:rFonts w:ascii="宋体" w:eastAsia="宋体" w:hAnsi="宋体" w:cs="宋体"/>
          <w:kern w:val="0"/>
          <w:sz w:val="24"/>
          <w:szCs w:val="24"/>
        </w:rPr>
        <w:t>朱令案是一起悲剧，它给朱令本人、她的家人和社会都带来了巨大的伤害。这起案件也给我们带来了深刻的启示，提醒我们要提高社会认知心理学的水平，完善司法制度，以保障人们的权利和利益。</w:t>
      </w:r>
    </w:p>
    <w:p w14:paraId="67890DEE" w14:textId="77777777" w:rsidR="00134971" w:rsidRPr="00CF2207" w:rsidRDefault="00134971">
      <w:pPr>
        <w:rPr>
          <w:rFonts w:hint="eastAsia"/>
        </w:rPr>
      </w:pPr>
    </w:p>
    <w:sectPr w:rsidR="00134971" w:rsidRPr="00CF22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BA60D" w14:textId="77777777" w:rsidR="00C84C68" w:rsidRDefault="00C84C68" w:rsidP="00134971">
      <w:r>
        <w:separator/>
      </w:r>
    </w:p>
  </w:endnote>
  <w:endnote w:type="continuationSeparator" w:id="0">
    <w:p w14:paraId="49C3D5FD" w14:textId="77777777" w:rsidR="00C84C68" w:rsidRDefault="00C84C68" w:rsidP="00134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6E591" w14:textId="77777777" w:rsidR="00C84C68" w:rsidRDefault="00C84C68" w:rsidP="00134971">
      <w:r>
        <w:separator/>
      </w:r>
    </w:p>
  </w:footnote>
  <w:footnote w:type="continuationSeparator" w:id="0">
    <w:p w14:paraId="260AAA4C" w14:textId="77777777" w:rsidR="00C84C68" w:rsidRDefault="00C84C68" w:rsidP="00134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7369D3"/>
    <w:multiLevelType w:val="multilevel"/>
    <w:tmpl w:val="0ED8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EB0"/>
    <w:rsid w:val="00134971"/>
    <w:rsid w:val="00171B56"/>
    <w:rsid w:val="00356EB0"/>
    <w:rsid w:val="006E1ED0"/>
    <w:rsid w:val="00757B40"/>
    <w:rsid w:val="007F1B86"/>
    <w:rsid w:val="00A735FF"/>
    <w:rsid w:val="00C84C68"/>
    <w:rsid w:val="00CF2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F2EFF"/>
  <w15:chartTrackingRefBased/>
  <w15:docId w15:val="{43775BA1-6D58-4B07-BA7C-F6816D1CE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497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34971"/>
    <w:rPr>
      <w:sz w:val="18"/>
      <w:szCs w:val="18"/>
    </w:rPr>
  </w:style>
  <w:style w:type="paragraph" w:styleId="a5">
    <w:name w:val="footer"/>
    <w:basedOn w:val="a"/>
    <w:link w:val="a6"/>
    <w:uiPriority w:val="99"/>
    <w:unhideWhenUsed/>
    <w:rsid w:val="00134971"/>
    <w:pPr>
      <w:tabs>
        <w:tab w:val="center" w:pos="4153"/>
        <w:tab w:val="right" w:pos="8306"/>
      </w:tabs>
      <w:snapToGrid w:val="0"/>
      <w:jc w:val="left"/>
    </w:pPr>
    <w:rPr>
      <w:sz w:val="18"/>
      <w:szCs w:val="18"/>
    </w:rPr>
  </w:style>
  <w:style w:type="character" w:customStyle="1" w:styleId="a6">
    <w:name w:val="页脚 字符"/>
    <w:basedOn w:val="a0"/>
    <w:link w:val="a5"/>
    <w:uiPriority w:val="99"/>
    <w:rsid w:val="00134971"/>
    <w:rPr>
      <w:sz w:val="18"/>
      <w:szCs w:val="18"/>
    </w:rPr>
  </w:style>
  <w:style w:type="paragraph" w:styleId="a7">
    <w:name w:val="Normal (Web)"/>
    <w:basedOn w:val="a"/>
    <w:uiPriority w:val="99"/>
    <w:semiHidden/>
    <w:unhideWhenUsed/>
    <w:rsid w:val="00134971"/>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1349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204933">
      <w:bodyDiv w:val="1"/>
      <w:marLeft w:val="0"/>
      <w:marRight w:val="0"/>
      <w:marTop w:val="0"/>
      <w:marBottom w:val="0"/>
      <w:divBdr>
        <w:top w:val="none" w:sz="0" w:space="0" w:color="auto"/>
        <w:left w:val="none" w:sz="0" w:space="0" w:color="auto"/>
        <w:bottom w:val="none" w:sz="0" w:space="0" w:color="auto"/>
        <w:right w:val="none" w:sz="0" w:space="0" w:color="auto"/>
      </w:divBdr>
      <w:divsChild>
        <w:div w:id="2125491729">
          <w:marLeft w:val="0"/>
          <w:marRight w:val="0"/>
          <w:marTop w:val="0"/>
          <w:marBottom w:val="0"/>
          <w:divBdr>
            <w:top w:val="none" w:sz="0" w:space="0" w:color="auto"/>
            <w:left w:val="none" w:sz="0" w:space="0" w:color="auto"/>
            <w:bottom w:val="none" w:sz="0" w:space="0" w:color="auto"/>
            <w:right w:val="none" w:sz="0" w:space="0" w:color="auto"/>
          </w:divBdr>
        </w:div>
      </w:divsChild>
    </w:div>
    <w:div w:id="90846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Rongren Xu</dc:creator>
  <cp:keywords/>
  <dc:description/>
  <cp:lastModifiedBy>许 荣仁</cp:lastModifiedBy>
  <cp:revision>4</cp:revision>
  <dcterms:created xsi:type="dcterms:W3CDTF">2024-01-02T17:16:00Z</dcterms:created>
  <dcterms:modified xsi:type="dcterms:W3CDTF">2024-01-04T12:17:00Z</dcterms:modified>
</cp:coreProperties>
</file>