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3A6C7" w14:textId="77777777" w:rsidR="0061759E" w:rsidRDefault="0061759E" w:rsidP="0061759E">
      <w:r>
        <w:t>最近生物学研究迅速发展，导致生物医</w:t>
      </w:r>
      <w:r>
        <w:rPr>
          <w:rFonts w:ascii="Times New Roman" w:hAnsi="Times New Roman" w:cs="Times New Roman"/>
        </w:rPr>
        <w:t>​​</w:t>
      </w:r>
      <w:r>
        <w:t>学文献呈指数增长。提取有用的信息以更好地利用生物学文献变得重要但困难。在生物医学文本挖掘任务中，疾病名称识别和规范化是一项基本任务，可以进一步用于疾病基因，疾病药物关系提取等任务。通常，有两个步骤来查找文献中显示的疾病概念。第一步是从文献中提取对疾病名称的提及，这可以通过诸如BANNER之类的工具来完成。下一步重要的步骤是将各种疾病提及标准化为疾病标准词汇表条目。标准化疾病词汇表中的条目代表疾病概念。疾病概念由疾病标识符唯一地标识。但是，疾病概念可能具有多个不同的疾病名称，因为疾病概念可以通过其解剖位置，症状，治疗，病因等来命名。疾病名称的广泛变化使标准化工作变得困难。</w:t>
      </w:r>
    </w:p>
    <w:p w14:paraId="39E1FBEE" w14:textId="77777777" w:rsidR="0061759E" w:rsidRDefault="0061759E" w:rsidP="0061759E">
      <w:r>
        <w:t xml:space="preserve">字典查找和模式匹配算法通常在早期用于疾病名称标准化的任务中。 </w:t>
      </w:r>
      <w:proofErr w:type="spellStart"/>
      <w:r>
        <w:t>Dŏgan</w:t>
      </w:r>
      <w:proofErr w:type="spellEnd"/>
      <w:r>
        <w:t>和Lu提出了一种疾病名称标准化的推断方法[5]，该方法主要基于字典查找和模式匹配。在此过程中将计算字符串相似度。如果疾病名称的拼写非常相似，则将疾病概念分配给该疾病。但是，由于变化很大，因此几乎没有将某些疾病提及映射到正确的疾病概念上。之后，Kang等人提出了一种基于规则的方法。 [6]。他们着眼于字典查找方法所犯的一些明显错误，并设计了一些纠正错误的规则。由于这些规则是人为设计的，因此只能在有限的情况下处理错误。最近，</w:t>
      </w:r>
      <w:proofErr w:type="spellStart"/>
      <w:r>
        <w:t>Leaman</w:t>
      </w:r>
      <w:proofErr w:type="spellEnd"/>
      <w:r>
        <w:t>和</w:t>
      </w:r>
      <w:proofErr w:type="spellStart"/>
      <w:r>
        <w:t>Dŏgan</w:t>
      </w:r>
      <w:proofErr w:type="spellEnd"/>
      <w:r>
        <w:t>实现了一种称为</w:t>
      </w:r>
      <w:proofErr w:type="spellStart"/>
      <w:r>
        <w:t>Dnorm</w:t>
      </w:r>
      <w:proofErr w:type="spellEnd"/>
      <w:r>
        <w:t>的疾病归一化工具[7]。它基于一种称为成对学习排序（</w:t>
      </w:r>
      <w:proofErr w:type="spellStart"/>
      <w:r>
        <w:t>pLTR</w:t>
      </w:r>
      <w:proofErr w:type="spellEnd"/>
      <w:r>
        <w:t>）的机器学习方法[8]。该方法从训练数据集中学习单词之间的语义相关性，并计算疾病提及和疾病概念之间的相似度得分。相似度得分最高的疾病概念将分配给该疾病。该方法有两个主要缺点：（1）它不够健壮，因为它严重依赖于训练数据集。 （2）该方法忽略了句法属性，这些句法属性在测量短语之间的相似性中起着重要的作用。</w:t>
      </w:r>
    </w:p>
    <w:p w14:paraId="7F2043C2" w14:textId="2D8AB8EC" w:rsidR="00484449" w:rsidRDefault="0061759E" w:rsidP="0061759E">
      <w:pPr>
        <w:rPr>
          <w:rFonts w:hint="eastAsia"/>
        </w:rPr>
      </w:pPr>
      <w:r>
        <w:t xml:space="preserve">在本文中，我们提出了一种用于疾病名称表示和规范化的深度学习方法。 Word2vec [9,10]用于为疾病名称的每个单词生成一个分布式表示。大型未标记文献语料库可用于训练表示形式。 </w:t>
      </w:r>
      <w:proofErr w:type="spellStart"/>
      <w:r>
        <w:t>TreeLSTM</w:t>
      </w:r>
      <w:proofErr w:type="spellEnd"/>
      <w:r>
        <w:t xml:space="preserve"> [11]用于将单词的表示形式集成到疾病名称的表示形式中。最后，使用简单的感知器来计算疾病提及和疾病概念之间的相似度得分。由于该方法对训练数据集的依赖性不强，因此可以实现很高的鲁棒性。此外，在此过程中可以捕获疾病名称的丰富语义和句法属性。在本文中，下面将首先描述该方法的细节。之后显示了几个实验的结果。最后，给出结论以总结本文的主要思想。</w:t>
      </w:r>
    </w:p>
    <w:sectPr w:rsidR="00484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9E"/>
    <w:rsid w:val="001441D2"/>
    <w:rsid w:val="00273949"/>
    <w:rsid w:val="00483940"/>
    <w:rsid w:val="0061759E"/>
    <w:rsid w:val="0090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A51871"/>
  <w15:chartTrackingRefBased/>
  <w15:docId w15:val="{DB3E6325-E475-194F-AA7D-CF27CF77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Xuu Rongen</dc:creator>
  <cp:keywords/>
  <dc:description/>
  <cp:lastModifiedBy>Xuu Rongen</cp:lastModifiedBy>
  <cp:revision>3</cp:revision>
  <dcterms:created xsi:type="dcterms:W3CDTF">2021-02-28T08:20:00Z</dcterms:created>
  <dcterms:modified xsi:type="dcterms:W3CDTF">2021-02-28T09:20:00Z</dcterms:modified>
</cp:coreProperties>
</file>